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58BC" w14:textId="490B0716" w:rsidR="000166CC" w:rsidRPr="000166CC" w:rsidRDefault="002949AF">
      <w:pPr>
        <w:rPr>
          <w:b/>
          <w:sz w:val="24"/>
          <w:szCs w:val="24"/>
        </w:rPr>
      </w:pPr>
      <w:r>
        <w:rPr>
          <w:rFonts w:cs="Arial"/>
          <w:noProof/>
          <w:lang w:val="en-US" w:eastAsia="en-US"/>
        </w:rPr>
        <w:drawing>
          <wp:anchor distT="0" distB="0" distL="114300" distR="114300" simplePos="0" relativeHeight="251662336" behindDoc="1" locked="0" layoutInCell="1" allowOverlap="1" wp14:anchorId="04FAA1C7" wp14:editId="336AC645">
            <wp:simplePos x="0" y="0"/>
            <wp:positionH relativeFrom="column">
              <wp:posOffset>3519170</wp:posOffset>
            </wp:positionH>
            <wp:positionV relativeFrom="paragraph">
              <wp:posOffset>-367030</wp:posOffset>
            </wp:positionV>
            <wp:extent cx="1209675" cy="946267"/>
            <wp:effectExtent l="0" t="0" r="0" b="6350"/>
            <wp:wrapNone/>
            <wp:docPr id="6" name="Afbeelding 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nergiegroep woerden -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946267"/>
                    </a:xfrm>
                    <a:prstGeom prst="rect">
                      <a:avLst/>
                    </a:prstGeom>
                  </pic:spPr>
                </pic:pic>
              </a:graphicData>
            </a:graphic>
          </wp:anchor>
        </w:drawing>
      </w:r>
      <w:r>
        <w:rPr>
          <w:rFonts w:cs="Arial"/>
          <w:noProof/>
          <w:lang w:val="en-US" w:eastAsia="en-US"/>
        </w:rPr>
        <w:drawing>
          <wp:anchor distT="0" distB="0" distL="114300" distR="114300" simplePos="0" relativeHeight="251661312" behindDoc="1" locked="0" layoutInCell="1" allowOverlap="1" wp14:anchorId="005FE296" wp14:editId="0ECDF2E6">
            <wp:simplePos x="0" y="0"/>
            <wp:positionH relativeFrom="column">
              <wp:posOffset>2471420</wp:posOffset>
            </wp:positionH>
            <wp:positionV relativeFrom="paragraph">
              <wp:posOffset>-357505</wp:posOffset>
            </wp:positionV>
            <wp:extent cx="1023620" cy="866775"/>
            <wp:effectExtent l="0" t="0" r="5080" b="9525"/>
            <wp:wrapNone/>
            <wp:docPr id="4" name="Afbeelding 4"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ew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866775"/>
                    </a:xfrm>
                    <a:prstGeom prst="rect">
                      <a:avLst/>
                    </a:prstGeom>
                  </pic:spPr>
                </pic:pic>
              </a:graphicData>
            </a:graphic>
          </wp:anchor>
        </w:drawing>
      </w:r>
      <w:r w:rsidR="006818EF" w:rsidRPr="000166CC">
        <w:rPr>
          <w:b/>
          <w:noProof/>
          <w:color w:val="FF0000"/>
          <w:sz w:val="24"/>
          <w:szCs w:val="24"/>
          <w:lang w:val="en-US" w:eastAsia="en-US"/>
        </w:rPr>
        <w:drawing>
          <wp:anchor distT="0" distB="0" distL="114300" distR="114300" simplePos="0" relativeHeight="251659264" behindDoc="1" locked="0" layoutInCell="1" allowOverlap="1" wp14:anchorId="11F815D2" wp14:editId="03CD7D56">
            <wp:simplePos x="0" y="0"/>
            <wp:positionH relativeFrom="margin">
              <wp:posOffset>-167005</wp:posOffset>
            </wp:positionH>
            <wp:positionV relativeFrom="paragraph">
              <wp:posOffset>-385445</wp:posOffset>
            </wp:positionV>
            <wp:extent cx="857250" cy="8572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6818EF">
        <w:rPr>
          <w:rFonts w:cs="Arial"/>
          <w:noProof/>
          <w:lang w:val="en-US" w:eastAsia="en-US"/>
        </w:rPr>
        <w:drawing>
          <wp:anchor distT="0" distB="0" distL="114300" distR="114300" simplePos="0" relativeHeight="251660288" behindDoc="1" locked="0" layoutInCell="1" allowOverlap="1" wp14:anchorId="05CF0D56" wp14:editId="4A83DBE8">
            <wp:simplePos x="0" y="0"/>
            <wp:positionH relativeFrom="column">
              <wp:posOffset>766445</wp:posOffset>
            </wp:positionH>
            <wp:positionV relativeFrom="paragraph">
              <wp:posOffset>-205105</wp:posOffset>
            </wp:positionV>
            <wp:extent cx="1590675" cy="541329"/>
            <wp:effectExtent l="0" t="0" r="0" b="0"/>
            <wp:wrapNone/>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logo-klein-2.jpg"/>
                    <pic:cNvPicPr/>
                  </pic:nvPicPr>
                  <pic:blipFill>
                    <a:blip r:embed="rId10">
                      <a:extLst>
                        <a:ext uri="{28A0092B-C50C-407E-A947-70E740481C1C}">
                          <a14:useLocalDpi xmlns:a14="http://schemas.microsoft.com/office/drawing/2010/main" val="0"/>
                        </a:ext>
                      </a:extLst>
                    </a:blip>
                    <a:stretch>
                      <a:fillRect/>
                    </a:stretch>
                  </pic:blipFill>
                  <pic:spPr>
                    <a:xfrm>
                      <a:off x="0" y="0"/>
                      <a:ext cx="1590675" cy="541329"/>
                    </a:xfrm>
                    <a:prstGeom prst="rect">
                      <a:avLst/>
                    </a:prstGeom>
                  </pic:spPr>
                </pic:pic>
              </a:graphicData>
            </a:graphic>
            <wp14:sizeRelH relativeFrom="margin">
              <wp14:pctWidth>0</wp14:pctWidth>
            </wp14:sizeRelH>
            <wp14:sizeRelV relativeFrom="margin">
              <wp14:pctHeight>0</wp14:pctHeight>
            </wp14:sizeRelV>
          </wp:anchor>
        </w:drawing>
      </w:r>
      <w:r w:rsidR="000166CC" w:rsidRPr="000166CC">
        <w:rPr>
          <w:b/>
          <w:noProof/>
          <w:color w:val="FF0000"/>
          <w:sz w:val="24"/>
          <w:szCs w:val="24"/>
          <w:lang w:val="en-US" w:eastAsia="en-US"/>
        </w:rPr>
        <w:drawing>
          <wp:anchor distT="0" distB="0" distL="114300" distR="114300" simplePos="0" relativeHeight="251658240" behindDoc="0" locked="0" layoutInCell="1" allowOverlap="1" wp14:anchorId="4A465060" wp14:editId="204C7C2E">
            <wp:simplePos x="0" y="0"/>
            <wp:positionH relativeFrom="column">
              <wp:posOffset>4471035</wp:posOffset>
            </wp:positionH>
            <wp:positionV relativeFrom="paragraph">
              <wp:posOffset>-418465</wp:posOffset>
            </wp:positionV>
            <wp:extent cx="1371600" cy="856615"/>
            <wp:effectExtent l="0" t="0" r="0" b="635"/>
            <wp:wrapNone/>
            <wp:docPr id="1" name="Afbeelding 1" descr="logo+pms+347++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ms+347++reflex+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A7668" w14:textId="77777777" w:rsidR="000166CC" w:rsidRPr="000166CC" w:rsidRDefault="000166CC">
      <w:pPr>
        <w:rPr>
          <w:b/>
          <w:sz w:val="24"/>
          <w:szCs w:val="24"/>
        </w:rPr>
      </w:pPr>
    </w:p>
    <w:p w14:paraId="4DC0E02E" w14:textId="77777777" w:rsidR="000166CC" w:rsidRPr="000166CC" w:rsidRDefault="000166CC">
      <w:pPr>
        <w:rPr>
          <w:b/>
          <w:sz w:val="24"/>
          <w:szCs w:val="24"/>
        </w:rPr>
      </w:pPr>
    </w:p>
    <w:p w14:paraId="1313ED83" w14:textId="77777777" w:rsidR="000166CC" w:rsidRPr="000166CC" w:rsidRDefault="000166CC">
      <w:pPr>
        <w:rPr>
          <w:b/>
          <w:sz w:val="24"/>
          <w:szCs w:val="24"/>
        </w:rPr>
      </w:pPr>
    </w:p>
    <w:p w14:paraId="489379BD" w14:textId="405CC5F3" w:rsidR="00B70C35" w:rsidRPr="00500148" w:rsidRDefault="00B70C35" w:rsidP="00746349">
      <w:pPr>
        <w:spacing w:line="276" w:lineRule="auto"/>
        <w:rPr>
          <w:color w:val="FF0000"/>
        </w:rPr>
      </w:pPr>
      <w:r w:rsidRPr="00746349">
        <w:rPr>
          <w:b/>
          <w:color w:val="365F91" w:themeColor="accent1" w:themeShade="BF"/>
        </w:rPr>
        <w:t>Persbericht</w:t>
      </w:r>
    </w:p>
    <w:p w14:paraId="5CB23521" w14:textId="50B22217" w:rsidR="00B70C35" w:rsidRPr="00746349" w:rsidRDefault="0041733D" w:rsidP="00746349">
      <w:pPr>
        <w:spacing w:line="276" w:lineRule="auto"/>
      </w:pPr>
      <w:r>
        <w:t>2</w:t>
      </w:r>
      <w:r w:rsidR="00500148">
        <w:t xml:space="preserve"> oktober</w:t>
      </w:r>
      <w:r w:rsidR="000E425A">
        <w:t xml:space="preserve"> 2020</w:t>
      </w:r>
    </w:p>
    <w:p w14:paraId="3BAD1B4A" w14:textId="77777777" w:rsidR="00B70C35" w:rsidRPr="00746349" w:rsidRDefault="00B70C35" w:rsidP="00746349">
      <w:pPr>
        <w:spacing w:line="276" w:lineRule="auto"/>
      </w:pPr>
    </w:p>
    <w:p w14:paraId="7AFCB9B9" w14:textId="77777777" w:rsidR="00B70C35" w:rsidRPr="00746349" w:rsidRDefault="00B70C35" w:rsidP="00746349">
      <w:pPr>
        <w:spacing w:line="276" w:lineRule="auto"/>
      </w:pPr>
    </w:p>
    <w:p w14:paraId="4E8236B9" w14:textId="2D44654E" w:rsidR="00500148" w:rsidRPr="00C117AE" w:rsidRDefault="00500148" w:rsidP="00810762">
      <w:pPr>
        <w:rPr>
          <w:b/>
          <w:sz w:val="24"/>
          <w:szCs w:val="24"/>
        </w:rPr>
      </w:pPr>
      <w:r w:rsidRPr="00C117AE">
        <w:rPr>
          <w:b/>
          <w:sz w:val="24"/>
          <w:szCs w:val="24"/>
        </w:rPr>
        <w:t>3.700 huishoudens in gemeente Woerden</w:t>
      </w:r>
      <w:r w:rsidR="00C117AE" w:rsidRPr="00C117AE">
        <w:rPr>
          <w:b/>
          <w:sz w:val="24"/>
          <w:szCs w:val="24"/>
        </w:rPr>
        <w:t xml:space="preserve"> </w:t>
      </w:r>
      <w:r w:rsidRPr="00C117AE">
        <w:rPr>
          <w:b/>
          <w:sz w:val="24"/>
          <w:szCs w:val="24"/>
        </w:rPr>
        <w:t xml:space="preserve">aan de slag met energie besparen </w:t>
      </w:r>
    </w:p>
    <w:p w14:paraId="6784B239" w14:textId="2D1E92EE" w:rsidR="00595348" w:rsidRPr="00C117AE" w:rsidRDefault="00A719D6" w:rsidP="00810762">
      <w:pPr>
        <w:rPr>
          <w:rFonts w:ascii="Times New Roman" w:hAnsi="Times New Roman"/>
        </w:rPr>
      </w:pPr>
      <w:r w:rsidRPr="00D34C7D">
        <w:rPr>
          <w:bCs/>
          <w:i/>
          <w:iCs/>
        </w:rPr>
        <w:t>Overweldigende v</w:t>
      </w:r>
      <w:r w:rsidR="00595348" w:rsidRPr="00D34C7D">
        <w:rPr>
          <w:bCs/>
          <w:i/>
          <w:iCs/>
        </w:rPr>
        <w:t>raag naar cadeaukaart Duurzaam Woerden</w:t>
      </w:r>
      <w:r w:rsidR="00872617" w:rsidRPr="00D34C7D">
        <w:rPr>
          <w:bCs/>
          <w:i/>
          <w:iCs/>
        </w:rPr>
        <w:t xml:space="preserve"> groter dan beschikbare</w:t>
      </w:r>
      <w:r w:rsidR="00595348" w:rsidRPr="00D34C7D">
        <w:rPr>
          <w:bCs/>
          <w:i/>
          <w:iCs/>
        </w:rPr>
        <w:t xml:space="preserve"> aanbod </w:t>
      </w:r>
    </w:p>
    <w:p w14:paraId="730A425F" w14:textId="5A93DC37" w:rsidR="00944E22" w:rsidRDefault="00944E22" w:rsidP="00746349">
      <w:pPr>
        <w:spacing w:line="276" w:lineRule="auto"/>
        <w:rPr>
          <w:b/>
        </w:rPr>
      </w:pPr>
    </w:p>
    <w:p w14:paraId="62AE3329" w14:textId="2B67BD66" w:rsidR="000C4C3D" w:rsidRDefault="000C4C3D" w:rsidP="009611F6">
      <w:pPr>
        <w:tabs>
          <w:tab w:val="left" w:pos="3945"/>
        </w:tabs>
        <w:spacing w:line="271" w:lineRule="auto"/>
        <w:rPr>
          <w:rFonts w:cs="Arial"/>
          <w:b/>
        </w:rPr>
      </w:pPr>
      <w:r>
        <w:rPr>
          <w:rFonts w:cs="Arial"/>
          <w:b/>
        </w:rPr>
        <w:t xml:space="preserve">De cadeaukaart actie energiebesparing is snel gegaan. </w:t>
      </w:r>
      <w:r w:rsidRPr="000C4C3D">
        <w:rPr>
          <w:rFonts w:cs="Arial"/>
          <w:b/>
        </w:rPr>
        <w:t>Het bedrag dat door de landelijke overheid beschikbaar is gesteld</w:t>
      </w:r>
      <w:r w:rsidR="00595348">
        <w:rPr>
          <w:rFonts w:cs="Arial"/>
          <w:b/>
        </w:rPr>
        <w:t>,</w:t>
      </w:r>
      <w:r w:rsidRPr="000C4C3D">
        <w:rPr>
          <w:rFonts w:cs="Arial"/>
          <w:b/>
        </w:rPr>
        <w:t xml:space="preserve"> is </w:t>
      </w:r>
      <w:r w:rsidR="00E63797">
        <w:rPr>
          <w:rFonts w:cs="Arial"/>
          <w:b/>
        </w:rPr>
        <w:t>in een week</w:t>
      </w:r>
      <w:r w:rsidRPr="000C4C3D">
        <w:rPr>
          <w:rFonts w:cs="Arial"/>
          <w:b/>
        </w:rPr>
        <w:t xml:space="preserve"> gereserveerd</w:t>
      </w:r>
      <w:r w:rsidR="00595348">
        <w:rPr>
          <w:rFonts w:cs="Arial"/>
          <w:b/>
        </w:rPr>
        <w:t xml:space="preserve"> door inwoners die hun cadeaukaart hebben geactiveerd</w:t>
      </w:r>
      <w:r w:rsidRPr="000C4C3D">
        <w:rPr>
          <w:rFonts w:cs="Arial"/>
          <w:b/>
        </w:rPr>
        <w:t xml:space="preserve">. </w:t>
      </w:r>
      <w:r w:rsidR="00E63797" w:rsidRPr="00E63797">
        <w:rPr>
          <w:rFonts w:cs="Arial"/>
          <w:b/>
        </w:rPr>
        <w:t>‘Zo snel, dat hadden wij ook niet verwacht’ zegt Lex Albers van Duurzaam Woerden.</w:t>
      </w:r>
    </w:p>
    <w:p w14:paraId="45D9B9D6" w14:textId="4CBB2108" w:rsidR="00595348" w:rsidRDefault="00595348" w:rsidP="009611F6">
      <w:pPr>
        <w:tabs>
          <w:tab w:val="left" w:pos="3945"/>
        </w:tabs>
        <w:spacing w:line="271" w:lineRule="auto"/>
        <w:rPr>
          <w:rFonts w:cs="Arial"/>
          <w:b/>
        </w:rPr>
      </w:pPr>
    </w:p>
    <w:p w14:paraId="41EF0506" w14:textId="2C80E099" w:rsidR="00595348" w:rsidRPr="00595348" w:rsidRDefault="00595348" w:rsidP="009611F6">
      <w:pPr>
        <w:tabs>
          <w:tab w:val="left" w:pos="3945"/>
        </w:tabs>
        <w:spacing w:line="271" w:lineRule="auto"/>
        <w:rPr>
          <w:rFonts w:cs="Arial"/>
          <w:bCs/>
        </w:rPr>
      </w:pPr>
      <w:r w:rsidRPr="00500148">
        <w:rPr>
          <w:rFonts w:cs="Arial"/>
          <w:bCs/>
        </w:rPr>
        <w:t xml:space="preserve">‘We hebben een inschatting gemaakt van ongeveer </w:t>
      </w:r>
      <w:r>
        <w:rPr>
          <w:rFonts w:cs="Arial"/>
          <w:bCs/>
        </w:rPr>
        <w:t>15-</w:t>
      </w:r>
      <w:r w:rsidRPr="00500148">
        <w:rPr>
          <w:rFonts w:cs="Arial"/>
          <w:bCs/>
        </w:rPr>
        <w:t>20% deelname aan de actie</w:t>
      </w:r>
      <w:r>
        <w:rPr>
          <w:rFonts w:cs="Arial"/>
          <w:bCs/>
        </w:rPr>
        <w:t>’ vertelt Lex Albers.</w:t>
      </w:r>
      <w:r w:rsidRPr="00500148">
        <w:rPr>
          <w:rFonts w:cs="Arial"/>
          <w:bCs/>
        </w:rPr>
        <w:t xml:space="preserve"> </w:t>
      </w:r>
      <w:r>
        <w:rPr>
          <w:rFonts w:cs="Arial"/>
          <w:bCs/>
        </w:rPr>
        <w:t>‘</w:t>
      </w:r>
      <w:r w:rsidRPr="00500148">
        <w:rPr>
          <w:rFonts w:cs="Arial"/>
          <w:bCs/>
        </w:rPr>
        <w:t xml:space="preserve">Dat is bijna het dubbele </w:t>
      </w:r>
      <w:r w:rsidR="00F8609D">
        <w:rPr>
          <w:rFonts w:cs="Arial"/>
          <w:bCs/>
        </w:rPr>
        <w:t>percentage</w:t>
      </w:r>
      <w:r>
        <w:rPr>
          <w:rFonts w:cs="Arial"/>
          <w:bCs/>
        </w:rPr>
        <w:t xml:space="preserve"> deelnemers bij een soortgelijke actie</w:t>
      </w:r>
      <w:r w:rsidR="00F8609D">
        <w:rPr>
          <w:rFonts w:cs="Arial"/>
          <w:bCs/>
        </w:rPr>
        <w:t>, weten we uit ervaring</w:t>
      </w:r>
      <w:r w:rsidRPr="00500148">
        <w:rPr>
          <w:rFonts w:cs="Arial"/>
          <w:bCs/>
        </w:rPr>
        <w:t xml:space="preserve">. We zijn echt verrast door de snelheid waarmee </w:t>
      </w:r>
      <w:r w:rsidR="00F8609D">
        <w:rPr>
          <w:rFonts w:cs="Arial"/>
          <w:bCs/>
        </w:rPr>
        <w:t>inwoners</w:t>
      </w:r>
      <w:r w:rsidRPr="00500148">
        <w:rPr>
          <w:rFonts w:cs="Arial"/>
          <w:bCs/>
        </w:rPr>
        <w:t xml:space="preserve"> de cadeaukaart hebben geactiveerd.</w:t>
      </w:r>
      <w:r w:rsidR="00F54D0B">
        <w:rPr>
          <w:rFonts w:cs="Arial"/>
          <w:bCs/>
        </w:rPr>
        <w:t xml:space="preserve"> Voor </w:t>
      </w:r>
      <w:r w:rsidR="00913A7D">
        <w:rPr>
          <w:rFonts w:cs="Arial"/>
          <w:bCs/>
        </w:rPr>
        <w:t>wie</w:t>
      </w:r>
      <w:r w:rsidR="00F54D0B">
        <w:rPr>
          <w:rFonts w:cs="Arial"/>
          <w:bCs/>
        </w:rPr>
        <w:t xml:space="preserve"> de cadeaukaart niet </w:t>
      </w:r>
      <w:r w:rsidR="00913A7D">
        <w:rPr>
          <w:rFonts w:cs="Arial"/>
          <w:bCs/>
        </w:rPr>
        <w:t xml:space="preserve">heeft kunnen activeren, </w:t>
      </w:r>
      <w:r w:rsidR="00F54D0B">
        <w:rPr>
          <w:rFonts w:cs="Arial"/>
          <w:bCs/>
        </w:rPr>
        <w:t>hebben we meteen een reservelijst geopend</w:t>
      </w:r>
      <w:r w:rsidRPr="00500148">
        <w:rPr>
          <w:rFonts w:cs="Arial"/>
          <w:bCs/>
        </w:rPr>
        <w:t>’</w:t>
      </w:r>
      <w:r w:rsidR="00F54D0B">
        <w:rPr>
          <w:rFonts w:cs="Arial"/>
          <w:bCs/>
        </w:rPr>
        <w:t>.</w:t>
      </w:r>
    </w:p>
    <w:p w14:paraId="05E97E4F" w14:textId="77777777" w:rsidR="000C4C3D" w:rsidRDefault="000C4C3D" w:rsidP="009611F6">
      <w:pPr>
        <w:tabs>
          <w:tab w:val="left" w:pos="3945"/>
        </w:tabs>
        <w:spacing w:line="271" w:lineRule="auto"/>
        <w:rPr>
          <w:rFonts w:cs="Arial"/>
          <w:b/>
        </w:rPr>
      </w:pPr>
    </w:p>
    <w:p w14:paraId="7EE49D7F" w14:textId="77777777" w:rsidR="00C00900" w:rsidRDefault="00C00900" w:rsidP="00C00900">
      <w:pPr>
        <w:tabs>
          <w:tab w:val="left" w:pos="3945"/>
        </w:tabs>
        <w:spacing w:line="268" w:lineRule="auto"/>
        <w:rPr>
          <w:rFonts w:cs="Arial"/>
          <w:b/>
        </w:rPr>
      </w:pPr>
      <w:r>
        <w:rPr>
          <w:rFonts w:cs="Arial"/>
          <w:b/>
        </w:rPr>
        <w:t xml:space="preserve">Beschikbaar bedrag binnen een week gereserveerd </w:t>
      </w:r>
    </w:p>
    <w:p w14:paraId="237B153D" w14:textId="08F773A1" w:rsidR="00C00900" w:rsidRDefault="00C00900" w:rsidP="00C00900">
      <w:pPr>
        <w:tabs>
          <w:tab w:val="left" w:pos="3945"/>
        </w:tabs>
        <w:spacing w:line="268" w:lineRule="auto"/>
        <w:rPr>
          <w:rFonts w:cs="Arial"/>
          <w:bCs/>
        </w:rPr>
      </w:pPr>
      <w:r>
        <w:rPr>
          <w:rFonts w:cs="Arial"/>
          <w:bCs/>
        </w:rPr>
        <w:t>Duurzaam Woerden, Wijkplatform Molenvliet, Bewonersvereniging Schilderskwartier Woerden en de Energiegroep Woerden hebben in samenwerking met gemeente Woerden een subsidie van het Rijk gekregen</w:t>
      </w:r>
      <w:r w:rsidR="00595348">
        <w:rPr>
          <w:rFonts w:cs="Arial"/>
          <w:bCs/>
        </w:rPr>
        <w:t xml:space="preserve"> voor kleine energiebesparende maatregelen</w:t>
      </w:r>
      <w:r>
        <w:rPr>
          <w:rFonts w:cs="Arial"/>
          <w:bCs/>
        </w:rPr>
        <w:t>. Het bedrag dat door de landelijke overheid beschikbaar is gesteld</w:t>
      </w:r>
      <w:r w:rsidR="00595348">
        <w:rPr>
          <w:rFonts w:cs="Arial"/>
          <w:bCs/>
        </w:rPr>
        <w:t>,</w:t>
      </w:r>
      <w:r>
        <w:rPr>
          <w:rFonts w:cs="Arial"/>
          <w:bCs/>
        </w:rPr>
        <w:t xml:space="preserve"> is in een week gereserveerd</w:t>
      </w:r>
      <w:r w:rsidR="00595348">
        <w:rPr>
          <w:rFonts w:cs="Arial"/>
          <w:bCs/>
        </w:rPr>
        <w:t xml:space="preserve"> door inwoners die hun cadeaukaart hebben geactiveerd</w:t>
      </w:r>
      <w:r>
        <w:rPr>
          <w:rFonts w:cs="Arial"/>
          <w:bCs/>
        </w:rPr>
        <w:t>. Wethouder duurzaamheid Tymon de Weger: ‘Er zijn meer Woerdenaren geïnteresseerd in deze actie dan wij vooraf hadden gedacht. Dat is aan de ene kant heel mooi, omdat we zien dat mensen echt aan de slag willen met energiebesparing. Aan de andere kant vinden we het jammer voor iedereen die geen gebruik kan maken van de actie. Dat is wel een leerpunt voor eventuele toekomstige acties’.</w:t>
      </w:r>
    </w:p>
    <w:p w14:paraId="6491C7AB" w14:textId="47A5D0B9" w:rsidR="00E63797" w:rsidRDefault="00E63797" w:rsidP="009611F6">
      <w:pPr>
        <w:tabs>
          <w:tab w:val="left" w:pos="3945"/>
        </w:tabs>
        <w:spacing w:line="271" w:lineRule="auto"/>
        <w:rPr>
          <w:rFonts w:cs="Arial"/>
          <w:bCs/>
        </w:rPr>
      </w:pPr>
    </w:p>
    <w:p w14:paraId="49001045" w14:textId="77777777" w:rsidR="00E63797" w:rsidRPr="00E63797" w:rsidRDefault="00E63797" w:rsidP="00E63797">
      <w:pPr>
        <w:tabs>
          <w:tab w:val="left" w:pos="3945"/>
        </w:tabs>
        <w:spacing w:line="271" w:lineRule="auto"/>
        <w:rPr>
          <w:rFonts w:cs="Arial"/>
          <w:b/>
        </w:rPr>
      </w:pPr>
      <w:r w:rsidRPr="00E63797">
        <w:rPr>
          <w:rFonts w:cs="Arial"/>
          <w:b/>
        </w:rPr>
        <w:t>3.700 huishoudens aan de slag met energie</w:t>
      </w:r>
    </w:p>
    <w:p w14:paraId="1D7C5FB6" w14:textId="735D5F08" w:rsidR="00E63797" w:rsidRPr="00102DB9" w:rsidRDefault="00E63797" w:rsidP="00102DB9">
      <w:pPr>
        <w:rPr>
          <w:rFonts w:ascii="Times New Roman" w:hAnsi="Times New Roman"/>
          <w:sz w:val="24"/>
          <w:szCs w:val="24"/>
        </w:rPr>
      </w:pPr>
      <w:r w:rsidRPr="00E63797">
        <w:rPr>
          <w:rFonts w:cs="Arial"/>
          <w:bCs/>
        </w:rPr>
        <w:t xml:space="preserve">Met de cadeaukaart kunnen </w:t>
      </w:r>
      <w:r w:rsidR="00867D23">
        <w:rPr>
          <w:rFonts w:cs="Arial"/>
          <w:bCs/>
        </w:rPr>
        <w:t xml:space="preserve">nu </w:t>
      </w:r>
      <w:r w:rsidRPr="00E63797">
        <w:rPr>
          <w:rFonts w:cs="Arial"/>
          <w:bCs/>
        </w:rPr>
        <w:t xml:space="preserve">3.700 huishoudens in gemeente Woerden aan de slag met energie besparen. </w:t>
      </w:r>
      <w:r w:rsidR="00867D23">
        <w:rPr>
          <w:rFonts w:cs="Arial"/>
          <w:bCs/>
        </w:rPr>
        <w:t xml:space="preserve">De inwoners die hun kaart hebben geactiveerd </w:t>
      </w:r>
      <w:r w:rsidRPr="00E63797">
        <w:rPr>
          <w:rFonts w:cs="Arial"/>
          <w:bCs/>
        </w:rPr>
        <w:t xml:space="preserve">kunnen producten of advies aanschaffen die aansluit op hun eigen woonsituatie. Zoals de aankoop van LED-lampen, tochtstrips of een slimme thermostaat, maar ook onafhankelijk energieadvies. </w:t>
      </w:r>
      <w:r w:rsidR="00E13D88">
        <w:rPr>
          <w:rFonts w:cs="Arial"/>
          <w:bCs/>
        </w:rPr>
        <w:t>Naast de cadeaukaart organiseren d</w:t>
      </w:r>
      <w:r w:rsidR="00102DB9">
        <w:t xml:space="preserve">e bewonersinitiatieven een aantal informatieavonden, chatsessies en communicatie </w:t>
      </w:r>
      <w:r w:rsidR="005B550D">
        <w:t>van de subsidie</w:t>
      </w:r>
      <w:r w:rsidR="00121DA5">
        <w:t>, om inwoners te informeren over energie besparen.</w:t>
      </w:r>
      <w:r w:rsidR="00102DB9">
        <w:t xml:space="preserve"> </w:t>
      </w:r>
      <w:r w:rsidRPr="00E63797">
        <w:rPr>
          <w:rFonts w:cs="Arial"/>
          <w:bCs/>
        </w:rPr>
        <w:t xml:space="preserve">Door de coronamaatregelen was Duurzaam Woerden deze week genoodzaakt om de geplande inloopavonden niet door te laten gaan. </w:t>
      </w:r>
      <w:r>
        <w:rPr>
          <w:rFonts w:cs="Arial"/>
          <w:bCs/>
        </w:rPr>
        <w:t>‘</w:t>
      </w:r>
      <w:r w:rsidR="000B11E2">
        <w:rPr>
          <w:rFonts w:cs="Arial"/>
          <w:bCs/>
        </w:rPr>
        <w:t>Het is even niet anders, d</w:t>
      </w:r>
      <w:r w:rsidR="00F8609D">
        <w:rPr>
          <w:rFonts w:cs="Arial"/>
          <w:bCs/>
        </w:rPr>
        <w:t xml:space="preserve">e gezondheid van de bezoekers en onze vrijwilligers staat </w:t>
      </w:r>
      <w:r w:rsidR="000B11E2">
        <w:rPr>
          <w:rFonts w:cs="Arial"/>
          <w:bCs/>
        </w:rPr>
        <w:t xml:space="preserve">nu </w:t>
      </w:r>
      <w:r w:rsidR="004D343F">
        <w:rPr>
          <w:rFonts w:cs="Arial"/>
          <w:bCs/>
        </w:rPr>
        <w:t>voorop</w:t>
      </w:r>
      <w:r>
        <w:rPr>
          <w:rFonts w:cs="Arial"/>
          <w:bCs/>
        </w:rPr>
        <w:t>. We</w:t>
      </w:r>
      <w:r w:rsidRPr="00E63797">
        <w:rPr>
          <w:rFonts w:cs="Arial"/>
          <w:bCs/>
        </w:rPr>
        <w:t xml:space="preserve"> bieden </w:t>
      </w:r>
      <w:r>
        <w:rPr>
          <w:rFonts w:cs="Arial"/>
          <w:bCs/>
        </w:rPr>
        <w:t>wel</w:t>
      </w:r>
      <w:r w:rsidRPr="00E63797">
        <w:rPr>
          <w:rFonts w:cs="Arial"/>
          <w:bCs/>
        </w:rPr>
        <w:t xml:space="preserve"> chatsessies en telefonische afspraken aan, om inwoners te helpen met hun vragen over de cadeaukaart en over energiebesparing</w:t>
      </w:r>
      <w:r>
        <w:rPr>
          <w:rFonts w:cs="Arial"/>
          <w:bCs/>
        </w:rPr>
        <w:t xml:space="preserve">’ </w:t>
      </w:r>
      <w:r w:rsidR="00C5057A">
        <w:rPr>
          <w:rFonts w:cs="Arial"/>
          <w:bCs/>
        </w:rPr>
        <w:t>zegt</w:t>
      </w:r>
      <w:r>
        <w:rPr>
          <w:rFonts w:cs="Arial"/>
          <w:bCs/>
        </w:rPr>
        <w:t xml:space="preserve"> Lex Albers</w:t>
      </w:r>
      <w:r w:rsidRPr="00E63797">
        <w:rPr>
          <w:rFonts w:cs="Arial"/>
          <w:bCs/>
        </w:rPr>
        <w:t>.</w:t>
      </w:r>
    </w:p>
    <w:p w14:paraId="43D87F42" w14:textId="6396D3ED" w:rsidR="00E63797" w:rsidRDefault="00E63797" w:rsidP="00E63797">
      <w:pPr>
        <w:tabs>
          <w:tab w:val="left" w:pos="3945"/>
        </w:tabs>
        <w:spacing w:line="271" w:lineRule="auto"/>
        <w:rPr>
          <w:rFonts w:cs="Arial"/>
          <w:bCs/>
        </w:rPr>
      </w:pPr>
    </w:p>
    <w:p w14:paraId="60EDC3FB" w14:textId="6612B961" w:rsidR="00E63797" w:rsidRPr="00E63797" w:rsidRDefault="00E63797" w:rsidP="00E63797">
      <w:pPr>
        <w:tabs>
          <w:tab w:val="left" w:pos="3945"/>
        </w:tabs>
        <w:spacing w:line="271" w:lineRule="auto"/>
        <w:rPr>
          <w:rFonts w:cs="Arial"/>
          <w:b/>
        </w:rPr>
      </w:pPr>
      <w:r w:rsidRPr="00E63797">
        <w:rPr>
          <w:rFonts w:cs="Arial"/>
          <w:b/>
        </w:rPr>
        <w:t xml:space="preserve">Reservelijst geopend </w:t>
      </w:r>
    </w:p>
    <w:p w14:paraId="2C4D19D8" w14:textId="2E455A97" w:rsidR="00E63797" w:rsidRDefault="00BB6E4B" w:rsidP="00E63797">
      <w:pPr>
        <w:tabs>
          <w:tab w:val="left" w:pos="3945"/>
        </w:tabs>
        <w:spacing w:line="271" w:lineRule="auto"/>
        <w:rPr>
          <w:rFonts w:cs="Arial"/>
          <w:bCs/>
        </w:rPr>
      </w:pPr>
      <w:r>
        <w:rPr>
          <w:rFonts w:cs="Arial"/>
          <w:bCs/>
        </w:rPr>
        <w:t>I</w:t>
      </w:r>
      <w:r w:rsidR="00E63797" w:rsidRPr="00E63797">
        <w:rPr>
          <w:rFonts w:cs="Arial"/>
          <w:bCs/>
        </w:rPr>
        <w:t>nwoners die de cadeaukaart niet hebben kunnen activeren, kunnen zich op een reservelijst laten plaatsen. In januari wordt er gekeken of er nog een deel van het budget niet is uitgegeven. De mensen op de reservelijst worden dan benaderd of zij alsnog gebruik willen maken van de cadeaukaart. Iedere cadeaukaart is uniek en kan daardoor alsnog geactiveerd worden</w:t>
      </w:r>
      <w:r w:rsidR="00E63797">
        <w:rPr>
          <w:rFonts w:cs="Arial"/>
          <w:bCs/>
        </w:rPr>
        <w:t>, bewaar de cadeaukaart dus goed</w:t>
      </w:r>
      <w:r w:rsidR="00E63797" w:rsidRPr="00E63797">
        <w:rPr>
          <w:rFonts w:cs="Arial"/>
          <w:bCs/>
        </w:rPr>
        <w:t>. De volgorde van de reservelijst wordt samengesteld op basis van binnenkomst. Dus nummer 1 op de reservelijst wordt als eerste benaderd.</w:t>
      </w:r>
    </w:p>
    <w:p w14:paraId="596729ED" w14:textId="77777777" w:rsidR="00262F6E" w:rsidRDefault="00262F6E" w:rsidP="00BC7404">
      <w:pPr>
        <w:tabs>
          <w:tab w:val="left" w:pos="3945"/>
        </w:tabs>
        <w:spacing w:line="271" w:lineRule="auto"/>
        <w:rPr>
          <w:rFonts w:cs="Arial"/>
          <w:bCs/>
        </w:rPr>
      </w:pPr>
    </w:p>
    <w:p w14:paraId="3E7445FD" w14:textId="2EEEAD1E" w:rsidR="00BC7404" w:rsidRPr="00262F6E" w:rsidRDefault="00262F6E" w:rsidP="00BC7404">
      <w:pPr>
        <w:tabs>
          <w:tab w:val="left" w:pos="3945"/>
        </w:tabs>
        <w:spacing w:line="271" w:lineRule="auto"/>
        <w:rPr>
          <w:rFonts w:cs="Arial"/>
          <w:b/>
        </w:rPr>
      </w:pPr>
      <w:r w:rsidRPr="00262F6E">
        <w:rPr>
          <w:rFonts w:cs="Arial"/>
          <w:b/>
        </w:rPr>
        <w:t>Inschrijven voor de reservelijst</w:t>
      </w:r>
    </w:p>
    <w:p w14:paraId="2A13879D" w14:textId="431665DE" w:rsidR="006E6360" w:rsidRPr="00F5500A" w:rsidRDefault="00262F6E" w:rsidP="00F5500A">
      <w:pPr>
        <w:tabs>
          <w:tab w:val="left" w:pos="3945"/>
        </w:tabs>
        <w:spacing w:line="271" w:lineRule="auto"/>
        <w:rPr>
          <w:rFonts w:cs="Arial"/>
          <w:bCs/>
        </w:rPr>
      </w:pPr>
      <w:r>
        <w:rPr>
          <w:rFonts w:cs="Arial"/>
          <w:bCs/>
        </w:rPr>
        <w:t xml:space="preserve">Kijk op de website van </w:t>
      </w:r>
      <w:hyperlink r:id="rId12" w:history="1">
        <w:r w:rsidRPr="00B87818">
          <w:rPr>
            <w:rStyle w:val="Hyperlink"/>
            <w:rFonts w:cs="Arial"/>
            <w:bCs/>
          </w:rPr>
          <w:t>www.duurzaamwoerden.nl/cadeaukaart</w:t>
        </w:r>
      </w:hyperlink>
      <w:r>
        <w:rPr>
          <w:rFonts w:cs="Arial"/>
          <w:bCs/>
        </w:rPr>
        <w:t xml:space="preserve"> voor meer informatie</w:t>
      </w:r>
      <w:r w:rsidR="00F843D0">
        <w:rPr>
          <w:rFonts w:cs="Arial"/>
          <w:bCs/>
        </w:rPr>
        <w:t xml:space="preserve"> over de actie</w:t>
      </w:r>
      <w:r>
        <w:rPr>
          <w:rFonts w:cs="Arial"/>
          <w:bCs/>
        </w:rPr>
        <w:t xml:space="preserve"> en de link naar de reservelijst. U kunt ook mailen</w:t>
      </w:r>
      <w:r w:rsidR="00BC7404" w:rsidRPr="00BC7404">
        <w:rPr>
          <w:rFonts w:cs="Arial"/>
          <w:bCs/>
        </w:rPr>
        <w:t xml:space="preserve"> naar service@duurzaamwoerden.nl of bel</w:t>
      </w:r>
      <w:r>
        <w:rPr>
          <w:rFonts w:cs="Arial"/>
          <w:bCs/>
        </w:rPr>
        <w:t>len</w:t>
      </w:r>
      <w:r w:rsidR="00BC7404" w:rsidRPr="00BC7404">
        <w:rPr>
          <w:rFonts w:cs="Arial"/>
          <w:bCs/>
        </w:rPr>
        <w:t xml:space="preserve"> naar 088-538 7084.</w:t>
      </w:r>
      <w:bookmarkStart w:id="0" w:name="_GoBack"/>
      <w:bookmarkEnd w:id="0"/>
    </w:p>
    <w:sectPr w:rsidR="006E6360" w:rsidRPr="00F5500A" w:rsidSect="0017754B">
      <w:type w:val="continuous"/>
      <w:pgSz w:w="11906" w:h="16838"/>
      <w:pgMar w:top="1418" w:right="1418"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BD6F" w14:textId="77777777" w:rsidR="000B644C" w:rsidRDefault="000B644C" w:rsidP="00B2427D">
      <w:r>
        <w:separator/>
      </w:r>
    </w:p>
  </w:endnote>
  <w:endnote w:type="continuationSeparator" w:id="0">
    <w:p w14:paraId="4923FE15" w14:textId="77777777" w:rsidR="000B644C" w:rsidRDefault="000B644C" w:rsidP="00B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261D3" w14:textId="77777777" w:rsidR="000B644C" w:rsidRDefault="000B644C" w:rsidP="00B2427D">
      <w:r>
        <w:separator/>
      </w:r>
    </w:p>
  </w:footnote>
  <w:footnote w:type="continuationSeparator" w:id="0">
    <w:p w14:paraId="559BED9B" w14:textId="77777777" w:rsidR="000B644C" w:rsidRDefault="000B644C" w:rsidP="00B2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A0E"/>
    <w:multiLevelType w:val="hybridMultilevel"/>
    <w:tmpl w:val="3438C6EC"/>
    <w:lvl w:ilvl="0" w:tplc="80D85C52">
      <w:start w:val="1"/>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35"/>
    <w:rsid w:val="00000A73"/>
    <w:rsid w:val="00014644"/>
    <w:rsid w:val="000166CC"/>
    <w:rsid w:val="000503C6"/>
    <w:rsid w:val="000637CF"/>
    <w:rsid w:val="00065CDF"/>
    <w:rsid w:val="000A4AF1"/>
    <w:rsid w:val="000B11E2"/>
    <w:rsid w:val="000B644C"/>
    <w:rsid w:val="000C4C3D"/>
    <w:rsid w:val="000D747B"/>
    <w:rsid w:val="000E425A"/>
    <w:rsid w:val="00102DB9"/>
    <w:rsid w:val="0010554B"/>
    <w:rsid w:val="0011574E"/>
    <w:rsid w:val="00121DA5"/>
    <w:rsid w:val="00171A52"/>
    <w:rsid w:val="0017754B"/>
    <w:rsid w:val="001847E7"/>
    <w:rsid w:val="001C7746"/>
    <w:rsid w:val="00204021"/>
    <w:rsid w:val="00205C11"/>
    <w:rsid w:val="00206D55"/>
    <w:rsid w:val="00262F6E"/>
    <w:rsid w:val="00272AD9"/>
    <w:rsid w:val="002949AF"/>
    <w:rsid w:val="0029544B"/>
    <w:rsid w:val="002C1ADB"/>
    <w:rsid w:val="002C4748"/>
    <w:rsid w:val="002C50E1"/>
    <w:rsid w:val="00300A83"/>
    <w:rsid w:val="003117EF"/>
    <w:rsid w:val="00312A4E"/>
    <w:rsid w:val="00351AEB"/>
    <w:rsid w:val="00376E14"/>
    <w:rsid w:val="003E3B54"/>
    <w:rsid w:val="0041733D"/>
    <w:rsid w:val="004757B9"/>
    <w:rsid w:val="004A7622"/>
    <w:rsid w:val="004B3F1B"/>
    <w:rsid w:val="004D343F"/>
    <w:rsid w:val="00500148"/>
    <w:rsid w:val="00502BAF"/>
    <w:rsid w:val="00506559"/>
    <w:rsid w:val="00514AC8"/>
    <w:rsid w:val="005429E9"/>
    <w:rsid w:val="00555FDD"/>
    <w:rsid w:val="00595348"/>
    <w:rsid w:val="005B550D"/>
    <w:rsid w:val="005C01D7"/>
    <w:rsid w:val="006818EF"/>
    <w:rsid w:val="00694525"/>
    <w:rsid w:val="006C5F87"/>
    <w:rsid w:val="006D0C56"/>
    <w:rsid w:val="006E6360"/>
    <w:rsid w:val="0070738D"/>
    <w:rsid w:val="00737E74"/>
    <w:rsid w:val="00746349"/>
    <w:rsid w:val="0077456F"/>
    <w:rsid w:val="00782E0A"/>
    <w:rsid w:val="007A21A5"/>
    <w:rsid w:val="007A58D8"/>
    <w:rsid w:val="007D1C58"/>
    <w:rsid w:val="007E3637"/>
    <w:rsid w:val="007F561F"/>
    <w:rsid w:val="00810762"/>
    <w:rsid w:val="00844A75"/>
    <w:rsid w:val="00867D23"/>
    <w:rsid w:val="00872617"/>
    <w:rsid w:val="008862AF"/>
    <w:rsid w:val="008C574C"/>
    <w:rsid w:val="00913A7D"/>
    <w:rsid w:val="00944E22"/>
    <w:rsid w:val="009611F6"/>
    <w:rsid w:val="009E6CBC"/>
    <w:rsid w:val="00A0597A"/>
    <w:rsid w:val="00A133D4"/>
    <w:rsid w:val="00A538B1"/>
    <w:rsid w:val="00A719D6"/>
    <w:rsid w:val="00A71ECB"/>
    <w:rsid w:val="00AA5953"/>
    <w:rsid w:val="00AB035F"/>
    <w:rsid w:val="00AC21AA"/>
    <w:rsid w:val="00AC4EAD"/>
    <w:rsid w:val="00B2427D"/>
    <w:rsid w:val="00B50BC9"/>
    <w:rsid w:val="00B70C35"/>
    <w:rsid w:val="00B8050A"/>
    <w:rsid w:val="00BA1199"/>
    <w:rsid w:val="00BB6E4B"/>
    <w:rsid w:val="00BC7404"/>
    <w:rsid w:val="00BE58E0"/>
    <w:rsid w:val="00C00900"/>
    <w:rsid w:val="00C117AE"/>
    <w:rsid w:val="00C5057A"/>
    <w:rsid w:val="00C65799"/>
    <w:rsid w:val="00C8626B"/>
    <w:rsid w:val="00CD1990"/>
    <w:rsid w:val="00CD32E1"/>
    <w:rsid w:val="00CF4AF1"/>
    <w:rsid w:val="00D34C7D"/>
    <w:rsid w:val="00D736CF"/>
    <w:rsid w:val="00D73DEE"/>
    <w:rsid w:val="00D85719"/>
    <w:rsid w:val="00D94202"/>
    <w:rsid w:val="00D97A00"/>
    <w:rsid w:val="00DC4612"/>
    <w:rsid w:val="00E12641"/>
    <w:rsid w:val="00E13D88"/>
    <w:rsid w:val="00E5468C"/>
    <w:rsid w:val="00E636E6"/>
    <w:rsid w:val="00E63797"/>
    <w:rsid w:val="00E82762"/>
    <w:rsid w:val="00EA1A4E"/>
    <w:rsid w:val="00EB0A06"/>
    <w:rsid w:val="00ED6635"/>
    <w:rsid w:val="00F22CCD"/>
    <w:rsid w:val="00F23EDD"/>
    <w:rsid w:val="00F54D0B"/>
    <w:rsid w:val="00F5500A"/>
    <w:rsid w:val="00F843D0"/>
    <w:rsid w:val="00F8609D"/>
    <w:rsid w:val="00F86F09"/>
    <w:rsid w:val="00FA3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359C"/>
  <w15:docId w15:val="{C37A2194-1531-461C-96DA-338C177F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0738D"/>
    <w:pPr>
      <w:keepNext/>
      <w:outlineLvl w:val="0"/>
    </w:pPr>
    <w:rPr>
      <w:rFonts w:cs="Arial"/>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70C35"/>
    <w:rPr>
      <w:rFonts w:cs="Arial"/>
      <w:b/>
      <w:bCs/>
      <w:szCs w:val="24"/>
    </w:rPr>
  </w:style>
  <w:style w:type="character" w:customStyle="1" w:styleId="PlattetekstChar">
    <w:name w:val="Platte tekst Char"/>
    <w:basedOn w:val="Standaardalinea-lettertype"/>
    <w:link w:val="Plattetekst"/>
    <w:rsid w:val="00B70C35"/>
    <w:rPr>
      <w:rFonts w:cs="Arial"/>
      <w:b/>
      <w:bCs/>
      <w:szCs w:val="24"/>
    </w:rPr>
  </w:style>
  <w:style w:type="paragraph" w:styleId="Koptekst">
    <w:name w:val="header"/>
    <w:basedOn w:val="Standaard"/>
    <w:link w:val="KoptekstChar"/>
    <w:rsid w:val="00B70C35"/>
    <w:pPr>
      <w:tabs>
        <w:tab w:val="center" w:pos="4536"/>
        <w:tab w:val="right" w:pos="9072"/>
      </w:tabs>
    </w:pPr>
    <w:rPr>
      <w:rFonts w:ascii="Times New Roman" w:hAnsi="Times New Roman"/>
    </w:rPr>
  </w:style>
  <w:style w:type="character" w:customStyle="1" w:styleId="KoptekstChar">
    <w:name w:val="Koptekst Char"/>
    <w:basedOn w:val="Standaardalinea-lettertype"/>
    <w:link w:val="Koptekst"/>
    <w:rsid w:val="00B70C35"/>
    <w:rPr>
      <w:rFonts w:ascii="Times New Roman" w:hAnsi="Times New Roman"/>
    </w:rPr>
  </w:style>
  <w:style w:type="character" w:styleId="Hyperlink">
    <w:name w:val="Hyperlink"/>
    <w:rsid w:val="00B70C35"/>
    <w:rPr>
      <w:color w:val="0000FF"/>
      <w:u w:val="single"/>
    </w:rPr>
  </w:style>
  <w:style w:type="character" w:customStyle="1" w:styleId="Kop1Char">
    <w:name w:val="Kop 1 Char"/>
    <w:basedOn w:val="Standaardalinea-lettertype"/>
    <w:link w:val="Kop1"/>
    <w:rsid w:val="0070738D"/>
    <w:rPr>
      <w:rFonts w:cs="Arial"/>
      <w:b/>
      <w:bCs/>
      <w:szCs w:val="24"/>
    </w:rPr>
  </w:style>
  <w:style w:type="paragraph" w:styleId="Normaalweb">
    <w:name w:val="Normal (Web)"/>
    <w:basedOn w:val="Standaard"/>
    <w:uiPriority w:val="99"/>
    <w:semiHidden/>
    <w:unhideWhenUsed/>
    <w:rsid w:val="0070738D"/>
    <w:pPr>
      <w:spacing w:before="240" w:after="240"/>
    </w:pPr>
    <w:rPr>
      <w:rFonts w:ascii="Times New Roman" w:eastAsiaTheme="minorHAnsi" w:hAnsi="Times New Roman"/>
      <w:sz w:val="24"/>
      <w:szCs w:val="24"/>
    </w:rPr>
  </w:style>
  <w:style w:type="paragraph" w:styleId="Ballontekst">
    <w:name w:val="Balloon Text"/>
    <w:basedOn w:val="Standaard"/>
    <w:link w:val="BallontekstChar"/>
    <w:uiPriority w:val="99"/>
    <w:semiHidden/>
    <w:unhideWhenUsed/>
    <w:rsid w:val="00844A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A75"/>
    <w:rPr>
      <w:rFonts w:ascii="Segoe UI" w:hAnsi="Segoe UI" w:cs="Segoe UI"/>
      <w:sz w:val="18"/>
      <w:szCs w:val="18"/>
    </w:rPr>
  </w:style>
  <w:style w:type="character" w:styleId="Verwijzingopmerking">
    <w:name w:val="annotation reference"/>
    <w:basedOn w:val="Standaardalinea-lettertype"/>
    <w:uiPriority w:val="99"/>
    <w:semiHidden/>
    <w:unhideWhenUsed/>
    <w:rsid w:val="00844A75"/>
    <w:rPr>
      <w:sz w:val="16"/>
      <w:szCs w:val="16"/>
    </w:rPr>
  </w:style>
  <w:style w:type="paragraph" w:styleId="Tekstopmerking">
    <w:name w:val="annotation text"/>
    <w:basedOn w:val="Standaard"/>
    <w:link w:val="TekstopmerkingChar"/>
    <w:uiPriority w:val="99"/>
    <w:semiHidden/>
    <w:unhideWhenUsed/>
    <w:rsid w:val="00844A75"/>
  </w:style>
  <w:style w:type="character" w:customStyle="1" w:styleId="TekstopmerkingChar">
    <w:name w:val="Tekst opmerking Char"/>
    <w:basedOn w:val="Standaardalinea-lettertype"/>
    <w:link w:val="Tekstopmerking"/>
    <w:uiPriority w:val="99"/>
    <w:semiHidden/>
    <w:rsid w:val="00844A75"/>
  </w:style>
  <w:style w:type="paragraph" w:styleId="Onderwerpvanopmerking">
    <w:name w:val="annotation subject"/>
    <w:basedOn w:val="Tekstopmerking"/>
    <w:next w:val="Tekstopmerking"/>
    <w:link w:val="OnderwerpvanopmerkingChar"/>
    <w:uiPriority w:val="99"/>
    <w:semiHidden/>
    <w:unhideWhenUsed/>
    <w:rsid w:val="00844A75"/>
    <w:rPr>
      <w:b/>
      <w:bCs/>
    </w:rPr>
  </w:style>
  <w:style w:type="character" w:customStyle="1" w:styleId="OnderwerpvanopmerkingChar">
    <w:name w:val="Onderwerp van opmerking Char"/>
    <w:basedOn w:val="TekstopmerkingChar"/>
    <w:link w:val="Onderwerpvanopmerking"/>
    <w:uiPriority w:val="99"/>
    <w:semiHidden/>
    <w:rsid w:val="00844A75"/>
    <w:rPr>
      <w:b/>
      <w:bCs/>
    </w:rPr>
  </w:style>
  <w:style w:type="paragraph" w:styleId="Lijstalinea">
    <w:name w:val="List Paragraph"/>
    <w:basedOn w:val="Standaard"/>
    <w:uiPriority w:val="34"/>
    <w:qFormat/>
    <w:rsid w:val="00ED6635"/>
    <w:pPr>
      <w:widowControl w:val="0"/>
      <w:suppressAutoHyphens/>
      <w:ind w:left="720"/>
      <w:contextualSpacing/>
    </w:pPr>
    <w:rPr>
      <w:rFonts w:eastAsia="SimSun" w:cs="Mangal"/>
      <w:kern w:val="1"/>
      <w:szCs w:val="24"/>
      <w:lang w:eastAsia="hi-IN" w:bidi="hi-IN"/>
    </w:rPr>
  </w:style>
  <w:style w:type="character" w:styleId="GevolgdeHyperlink">
    <w:name w:val="FollowedHyperlink"/>
    <w:basedOn w:val="Standaardalinea-lettertype"/>
    <w:uiPriority w:val="99"/>
    <w:semiHidden/>
    <w:unhideWhenUsed/>
    <w:rsid w:val="004B3F1B"/>
    <w:rPr>
      <w:color w:val="800080" w:themeColor="followedHyperlink"/>
      <w:u w:val="single"/>
    </w:rPr>
  </w:style>
  <w:style w:type="character" w:customStyle="1" w:styleId="UnresolvedMention">
    <w:name w:val="Unresolved Mention"/>
    <w:basedOn w:val="Standaardalinea-lettertype"/>
    <w:uiPriority w:val="99"/>
    <w:semiHidden/>
    <w:unhideWhenUsed/>
    <w:rsid w:val="003E3B54"/>
    <w:rPr>
      <w:color w:val="605E5C"/>
      <w:shd w:val="clear" w:color="auto" w:fill="E1DFDD"/>
    </w:rPr>
  </w:style>
  <w:style w:type="paragraph" w:styleId="Voettekst">
    <w:name w:val="footer"/>
    <w:basedOn w:val="Standaard"/>
    <w:link w:val="VoettekstChar"/>
    <w:uiPriority w:val="99"/>
    <w:unhideWhenUsed/>
    <w:rsid w:val="00B2427D"/>
    <w:pPr>
      <w:tabs>
        <w:tab w:val="center" w:pos="4536"/>
        <w:tab w:val="right" w:pos="9072"/>
      </w:tabs>
    </w:pPr>
  </w:style>
  <w:style w:type="character" w:customStyle="1" w:styleId="VoettekstChar">
    <w:name w:val="Voettekst Char"/>
    <w:basedOn w:val="Standaardalinea-lettertype"/>
    <w:link w:val="Voettekst"/>
    <w:uiPriority w:val="99"/>
    <w:rsid w:val="00B2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8790">
      <w:bodyDiv w:val="1"/>
      <w:marLeft w:val="0"/>
      <w:marRight w:val="0"/>
      <w:marTop w:val="0"/>
      <w:marBottom w:val="0"/>
      <w:divBdr>
        <w:top w:val="none" w:sz="0" w:space="0" w:color="auto"/>
        <w:left w:val="none" w:sz="0" w:space="0" w:color="auto"/>
        <w:bottom w:val="none" w:sz="0" w:space="0" w:color="auto"/>
        <w:right w:val="none" w:sz="0" w:space="0" w:color="auto"/>
      </w:divBdr>
    </w:div>
    <w:div w:id="722758150">
      <w:bodyDiv w:val="1"/>
      <w:marLeft w:val="0"/>
      <w:marRight w:val="0"/>
      <w:marTop w:val="0"/>
      <w:marBottom w:val="0"/>
      <w:divBdr>
        <w:top w:val="none" w:sz="0" w:space="0" w:color="auto"/>
        <w:left w:val="none" w:sz="0" w:space="0" w:color="auto"/>
        <w:bottom w:val="none" w:sz="0" w:space="0" w:color="auto"/>
        <w:right w:val="none" w:sz="0" w:space="0" w:color="auto"/>
      </w:divBdr>
    </w:div>
    <w:div w:id="1532574743">
      <w:bodyDiv w:val="1"/>
      <w:marLeft w:val="0"/>
      <w:marRight w:val="0"/>
      <w:marTop w:val="0"/>
      <w:marBottom w:val="0"/>
      <w:divBdr>
        <w:top w:val="none" w:sz="0" w:space="0" w:color="auto"/>
        <w:left w:val="none" w:sz="0" w:space="0" w:color="auto"/>
        <w:bottom w:val="none" w:sz="0" w:space="0" w:color="auto"/>
        <w:right w:val="none" w:sz="0" w:space="0" w:color="auto"/>
      </w:divBdr>
    </w:div>
    <w:div w:id="1686009767">
      <w:bodyDiv w:val="1"/>
      <w:marLeft w:val="0"/>
      <w:marRight w:val="0"/>
      <w:marTop w:val="0"/>
      <w:marBottom w:val="0"/>
      <w:divBdr>
        <w:top w:val="none" w:sz="0" w:space="0" w:color="auto"/>
        <w:left w:val="none" w:sz="0" w:space="0" w:color="auto"/>
        <w:bottom w:val="none" w:sz="0" w:space="0" w:color="auto"/>
        <w:right w:val="none" w:sz="0" w:space="0" w:color="auto"/>
      </w:divBdr>
    </w:div>
    <w:div w:id="17084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uurzaamwoerden.nl/cadeauka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Dupont, Carla</dc:creator>
  <cp:lastModifiedBy>Charissa Verbon</cp:lastModifiedBy>
  <cp:revision>3</cp:revision>
  <dcterms:created xsi:type="dcterms:W3CDTF">2020-10-02T16:22:00Z</dcterms:created>
  <dcterms:modified xsi:type="dcterms:W3CDTF">2020-10-05T15:44:00Z</dcterms:modified>
</cp:coreProperties>
</file>